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58" w:rsidRDefault="00291C58" w:rsidP="00291C5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91C58">
        <w:rPr>
          <w:rFonts w:ascii="Times New Roman CYR" w:hAnsi="Times New Roman CYR" w:cs="Times New Roman CYR"/>
          <w:b/>
          <w:bCs/>
          <w:sz w:val="28"/>
          <w:szCs w:val="28"/>
        </w:rPr>
        <w:drawing>
          <wp:inline distT="0" distB="0" distL="0" distR="0">
            <wp:extent cx="5940425" cy="2332812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ED" w:rsidRPr="00265780" w:rsidRDefault="00BF02ED" w:rsidP="00F53B2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  <w:r w:rsidRPr="002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2ED" w:rsidRPr="00265780" w:rsidRDefault="007B0776" w:rsidP="00F53B2E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2ED" w:rsidRPr="002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и взыскание обучающихся МБОУ </w:t>
      </w:r>
      <w:r w:rsidR="00265780" w:rsidRPr="0026578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Голышинская О</w:t>
      </w:r>
      <w:r w:rsidR="00BF02ED" w:rsidRPr="002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ОШ регламентируются законом от 29.12.2012 г. № 273 — ФЗ «Об образовании в Российской Федерации», приказом Министерства образования и науки Российской Федерации от 15 марта 2013 года №185 «Об утверждении порядка применения к обучающимся и снятия с обучающихся мер дисциплинарного взыскания».</w:t>
      </w:r>
    </w:p>
    <w:p w:rsidR="00BF02ED" w:rsidRPr="00265780" w:rsidRDefault="007B0776" w:rsidP="00F53B2E">
      <w:pPr>
        <w:pStyle w:val="a5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2ED" w:rsidRPr="00265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о поощрениях и взысканиях обучающихся </w:t>
      </w:r>
      <w:r w:rsidR="002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МБОУ- Голышинская О</w:t>
      </w:r>
      <w:r w:rsidR="00BF02ED" w:rsidRPr="00265780">
        <w:rPr>
          <w:rFonts w:ascii="Times New Roman" w:eastAsia="Times New Roman" w:hAnsi="Times New Roman" w:cs="Times New Roman"/>
          <w:sz w:val="24"/>
          <w:szCs w:val="24"/>
          <w:lang w:eastAsia="ru-RU"/>
        </w:rPr>
        <w:t>ОШ (в дальнейшем: «Правила») регулируют применение к обучающимся мер поощрения и взыскания в зависимости от их отношения к своим ученическим правам и обязанностям.</w:t>
      </w:r>
    </w:p>
    <w:p w:rsidR="00BF02ED" w:rsidRPr="00BF02ED" w:rsidRDefault="00BF02ED" w:rsidP="007B0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призваны:</w:t>
      </w:r>
    </w:p>
    <w:p w:rsidR="00BF02ED" w:rsidRPr="007B0776" w:rsidRDefault="00BF02ED" w:rsidP="007B077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7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 школе благоприятную обстановку для плодотворной учебы и работы;</w:t>
      </w:r>
    </w:p>
    <w:p w:rsidR="00BF02ED" w:rsidRPr="00BF02ED" w:rsidRDefault="00BF02ED" w:rsidP="007B07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BF02ED" w:rsidRDefault="00BF02ED" w:rsidP="007B07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подготовке обучающихся к ответственной жизни в свободном обществе.</w:t>
      </w:r>
    </w:p>
    <w:p w:rsidR="007B0776" w:rsidRPr="00BF02ED" w:rsidRDefault="007B0776" w:rsidP="007B07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2ED" w:rsidRPr="00265780" w:rsidRDefault="00265780" w:rsidP="007B077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Поощрения</w:t>
      </w:r>
      <w:r w:rsidR="00F53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Обучающиеся школы поощряются за: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успехи в учёбе;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участие и победу в учебных, творческих конкурсах и спортивных соревнованиях;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общественно-полезную деятельность и добровольный труд на благо школы;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благородные поступки.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Школа применяет следующие виды поощрений: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награждение  медалью  «За особые успехи в учении»;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награждение почетной грамотой «За особые успехи в изучении отдельных предметов»;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награждение похвальным листом «За отличные успехи в учении»;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награждение почётной грамотой школы;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объявление благодарности по школе.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Награждения  медалью  «За особые успехи в учении» осуществляется на основании Приказа Министерства образования и науки РФ №685 от 23 июня 2014 года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 утверждении Порядка выдачи медали  «За особые успехи в учении».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Похвальной грамотой «За особые успехи в изучении отдельных предметов» </w:t>
      </w:r>
      <w:r w:rsidR="00F53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награждаются: выпускники IX  класса</w:t>
      </w: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достигшие особых успехов в изучении одного или нескольких предметов, имеющие по ним четвертные (полугодовые), годовые и итоговые отметки «5» за время обучения в классах соответствующей ступени общего образования и успешно прошедшие  государственную итоговую аттестацию по этим предметам.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Обучающиеся переводных классов, имеющие по всем предметам, изучавшимся в соответствующем классе четвертные (полугодовые)  и годовые отметки «5», награждаются похвальным листом «За отличные успехи в учении».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Решение о награждении выпускников  похвальной грамотой «За особые успехи в изучении отдельных предметов» и обучающихся переводных классов похвальным листом «За отличные успехи в учении» принимается педагогическим советом.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2.7 Награждение почётной грамотой школы, объявление благодарности осуществляется  директором школы по представлению  педагогического совета, классного руководителя  в соответствии с положениями о проводимых в школе конкурсах и соревнованиях и оформляются приказом по школе.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Поощрения применяются в обстановке широкой гласности, доводятся до сведения обучающихся,  работников школы, родителей (законных представителей) обучающихся.</w:t>
      </w:r>
    </w:p>
    <w:p w:rsid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Родители могут награждаться благодарственными письмами за активную помощь школе или за хорошее воспитание сына (дочери).</w:t>
      </w:r>
    </w:p>
    <w:p w:rsidR="00F53B2E" w:rsidRPr="00BF02ED" w:rsidRDefault="00F53B2E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2E" w:rsidRDefault="00BF02ED" w:rsidP="00F53B2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53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зыскания.</w:t>
      </w:r>
    </w:p>
    <w:p w:rsidR="00F53B2E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B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Дисциплина в школе поддерживается на основе уважения человеческого достоинства обучающихся. Применение методов физического и/или психического насилия по отношению к обучающимся  не допускается. Запрещается применение таких мер воздействия, как удаление с урока, а также выставление обучающему неудовлетворительной оценки по предмету за недисциплинированность на уроке.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 нарушение Правил для учащихся МБОУ </w:t>
      </w:r>
      <w:r w:rsidR="00F53B2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Голышинская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обучающийся  привлекается к дисциплинарной ответственности.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Меры дисциплинарного взыскания не применяются к обучающимся:</w:t>
      </w:r>
    </w:p>
    <w:p w:rsidR="00BF02ED" w:rsidRPr="00BF02ED" w:rsidRDefault="00333654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02ED"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образовательным программам начального общего образования;</w:t>
      </w:r>
    </w:p>
    <w:p w:rsidR="00F53B2E" w:rsidRPr="00BF02ED" w:rsidRDefault="00333654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02ED"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Меры дисциплинарного взыскания применяются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 совершение дисциплинарного проступка к обучающемуся могут быть применены следующие меры дисциплинарного взыскания:</w:t>
      </w:r>
    </w:p>
    <w:p w:rsidR="00BF02ED" w:rsidRPr="00BF02ED" w:rsidRDefault="00F53B2E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02ED"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замечание;</w:t>
      </w:r>
    </w:p>
    <w:p w:rsidR="00BF02ED" w:rsidRPr="00BF02ED" w:rsidRDefault="00F53B2E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02ED"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выговор;</w:t>
      </w:r>
    </w:p>
    <w:p w:rsidR="00BF02ED" w:rsidRPr="00BF02ED" w:rsidRDefault="00F53B2E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02ED"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из школы.</w:t>
      </w:r>
    </w:p>
    <w:p w:rsidR="00F53B2E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 За каждый дисциплинарный проступок может быть применена одна мера дисциплинарного взыскания.</w:t>
      </w:r>
      <w:r w:rsidR="00F53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меры дисциплинарного взыскания должна учитываться 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 обучающихся, представительных органов обучающихся, совета родителей (законных представителей) несовершеннолетних обучающихся школы.</w:t>
      </w:r>
    </w:p>
    <w:p w:rsidR="00F53B2E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допускается применение мер дисциплинарного взыскания к обучающимся во время их болезни, каникул.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До применения меры дисциплинарного взыскания школа   должна затребовать от обучающегося письменное объяснение. Если по истечении трех учебных дней указанное объяснение обучающимся не представлено, то с</w:t>
      </w:r>
      <w:r w:rsidR="00F53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оставляется соответствующий акт о</w:t>
      </w: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F53B2E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пункте 3.7 настоящего Положения, а также времени, необходимого на учет мнения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Педагогического совета </w:t>
      </w: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но не более семи учебных дней со дня представления директору школы  мотивированного мнения  в письменной форме.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Отчисление несовершеннолетнего обучающегося, достигшего возраста пятнадцати лет, из школы, как мера дисциплинарного взыскания допускается за неоднократное совершение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арных проступков.  </w:t>
      </w: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пребывание обучающегося в школе оказывает 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F53B2E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—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Об отчислении несовершеннолетнего обучающегося в качестве меры дисциплинарного взыскания школа  незамедлительно обязана проинформир</w:t>
      </w:r>
      <w:r w:rsidR="00F53B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отдел образования Севского муниципального района.   О</w:t>
      </w: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 местного самоуправления, осуществляющий управление в сфере образования.</w:t>
      </w:r>
    </w:p>
    <w:p w:rsidR="00F53B2E" w:rsidRDefault="00BF02ED" w:rsidP="0055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55121A" w:rsidRDefault="00BF02ED" w:rsidP="0055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Применение к обучающемуся меры дисциплинарного взыскания оформляется приказом директора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школе. Отказ обучающегося, родителей (законных представителей) несовершеннолетнего обучающегося ознакомиться с указанным приказом  под роспись оформляется соответствующим актом.</w:t>
      </w:r>
      <w:r w:rsidR="00551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2ED" w:rsidRPr="00BF02ED" w:rsidRDefault="00BF02ED" w:rsidP="0055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BF02ED" w:rsidRPr="00BF02ED" w:rsidRDefault="00BF02ED" w:rsidP="0055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BF02ED" w:rsidRDefault="00BF02ED" w:rsidP="0055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Совета школы и Совета командиров обучающихся.</w:t>
      </w:r>
    </w:p>
    <w:p w:rsidR="0055121A" w:rsidRDefault="0055121A" w:rsidP="0055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21A" w:rsidRDefault="0055121A" w:rsidP="0055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21A" w:rsidRPr="00BF02ED" w:rsidRDefault="0055121A" w:rsidP="00551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2ED" w:rsidRPr="00BF02ED" w:rsidRDefault="00F53B2E" w:rsidP="00F53B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должностных лиц</w:t>
      </w:r>
      <w:r w:rsidR="00BF02ED"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Должностные лица школы обладают следующими правами по наложению взысканий на обучающихся: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Директор школы вправе применить любое соразмерное проступку взыскание, кроме отчисления из школы, в отношении любого обучающегося школы за любое нарушение Правил поведения обучающегося. При этом наложение взыскания оформляется приказом директора по школе;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Заместитель директора школы по учебно-воспитательной работе за проступок, нарушающий нормальное течение учебно-воспитательного процесса, в отношении любого обучающегося  школы вправе применить любое соразмерное проступку взыскание, кроме отчисления из школы. При этом наложение взыскания оформляется приказом директора по школе;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Классный руководитель в отношении любого обучающегося вверенного ему класса за проступок, нарушающий нормальное течение учебно-воспитательного процесса, вправе объявить замечание. Наложение взыскания оформляется записями в дневнике обучающегося.</w:t>
      </w:r>
    </w:p>
    <w:p w:rsidR="00BF02ED" w:rsidRPr="00BF02ED" w:rsidRDefault="00BF02ED" w:rsidP="00F53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-Учитель (воспитатель) за проступок, нарушающий нормальное течение урока (занятия), в отношении обучающегося класса (группы продленного дня), в котором проводит занятия, вправе объявить замечание. Наложение взыскания оформляется записями в дневнике обучающегося.</w:t>
      </w:r>
    </w:p>
    <w:p w:rsidR="00BF02ED" w:rsidRPr="00BF02ED" w:rsidRDefault="00BF02ED" w:rsidP="00F53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02ED" w:rsidRPr="00BF02ED" w:rsidRDefault="00BF02ED" w:rsidP="00BF0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2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F02ED" w:rsidRPr="00BF02ED" w:rsidSect="009A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078C"/>
    <w:multiLevelType w:val="multilevel"/>
    <w:tmpl w:val="523C4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A49F2"/>
    <w:multiLevelType w:val="multilevel"/>
    <w:tmpl w:val="5606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15476"/>
    <w:multiLevelType w:val="multilevel"/>
    <w:tmpl w:val="08A4D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C3D666A"/>
    <w:multiLevelType w:val="multilevel"/>
    <w:tmpl w:val="5F2A3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C5F9D"/>
    <w:multiLevelType w:val="multilevel"/>
    <w:tmpl w:val="87EC0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02ED"/>
    <w:rsid w:val="00265780"/>
    <w:rsid w:val="00276033"/>
    <w:rsid w:val="00291C58"/>
    <w:rsid w:val="00333654"/>
    <w:rsid w:val="00437231"/>
    <w:rsid w:val="0055121A"/>
    <w:rsid w:val="00562E7F"/>
    <w:rsid w:val="00703F83"/>
    <w:rsid w:val="007B0776"/>
    <w:rsid w:val="008128F0"/>
    <w:rsid w:val="009020A9"/>
    <w:rsid w:val="009A7FE1"/>
    <w:rsid w:val="009F43F3"/>
    <w:rsid w:val="00B5073F"/>
    <w:rsid w:val="00BF02ED"/>
    <w:rsid w:val="00F5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2ED"/>
    <w:rPr>
      <w:b/>
      <w:bCs/>
    </w:rPr>
  </w:style>
  <w:style w:type="paragraph" w:styleId="a5">
    <w:name w:val="List Paragraph"/>
    <w:basedOn w:val="a"/>
    <w:uiPriority w:val="34"/>
    <w:qFormat/>
    <w:rsid w:val="002657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2018-04-12T06:50:00Z</cp:lastPrinted>
  <dcterms:created xsi:type="dcterms:W3CDTF">2017-12-01T10:59:00Z</dcterms:created>
  <dcterms:modified xsi:type="dcterms:W3CDTF">2018-04-14T10:59:00Z</dcterms:modified>
</cp:coreProperties>
</file>